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F1" w:rsidRPr="00511C8B" w:rsidRDefault="002675F1" w:rsidP="002675F1">
      <w:pPr>
        <w:spacing w:line="276" w:lineRule="auto"/>
        <w:jc w:val="right"/>
        <w:rPr>
          <w:rFonts w:ascii="Myriad Pro" w:hAnsi="Myriad Pro" w:cs="Tahoma"/>
          <w:b/>
        </w:rPr>
      </w:pPr>
      <w:r w:rsidRPr="00511C8B">
        <w:rPr>
          <w:rFonts w:ascii="Myriad Pro" w:hAnsi="Myriad Pro"/>
          <w:noProof/>
          <w:lang w:eastAsia="es-MX"/>
        </w:rPr>
        <w:drawing>
          <wp:anchor distT="0" distB="0" distL="114300" distR="114300" simplePos="0" relativeHeight="251659264" behindDoc="1" locked="0" layoutInCell="1" allowOverlap="1" wp14:anchorId="6D419A16" wp14:editId="08C129F8">
            <wp:simplePos x="0" y="0"/>
            <wp:positionH relativeFrom="column">
              <wp:posOffset>-723900</wp:posOffset>
            </wp:positionH>
            <wp:positionV relativeFrom="paragraph">
              <wp:posOffset>-457835</wp:posOffset>
            </wp:positionV>
            <wp:extent cx="1005157" cy="129540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157" cy="1295400"/>
                    </a:xfrm>
                    <a:prstGeom prst="rect">
                      <a:avLst/>
                    </a:prstGeom>
                  </pic:spPr>
                </pic:pic>
              </a:graphicData>
            </a:graphic>
            <wp14:sizeRelH relativeFrom="page">
              <wp14:pctWidth>0</wp14:pctWidth>
            </wp14:sizeRelH>
            <wp14:sizeRelV relativeFrom="page">
              <wp14:pctHeight>0</wp14:pctHeight>
            </wp14:sizeRelV>
          </wp:anchor>
        </w:drawing>
      </w:r>
      <w:r w:rsidRPr="00511C8B">
        <w:rPr>
          <w:rFonts w:ascii="Myriad Pro" w:hAnsi="Myriad Pro" w:cs="Tahoma"/>
          <w:b/>
        </w:rPr>
        <w:t>COMISIÓN DE FEDERALISMO Y DESARROLLO MUNICIPAL</w:t>
      </w:r>
    </w:p>
    <w:p w:rsidR="002675F1" w:rsidRPr="00511C8B" w:rsidRDefault="002675F1" w:rsidP="00802018">
      <w:pPr>
        <w:spacing w:line="276" w:lineRule="auto"/>
        <w:jc w:val="center"/>
        <w:rPr>
          <w:rFonts w:ascii="Myriad Pro" w:hAnsi="Myriad Pro" w:cs="Tahoma"/>
          <w:b/>
        </w:rPr>
      </w:pPr>
    </w:p>
    <w:p w:rsidR="002675F1" w:rsidRPr="00511C8B" w:rsidRDefault="002675F1" w:rsidP="00802018">
      <w:pPr>
        <w:spacing w:line="276" w:lineRule="auto"/>
        <w:jc w:val="center"/>
        <w:rPr>
          <w:rFonts w:ascii="Myriad Pro" w:hAnsi="Myriad Pro" w:cs="Tahoma"/>
          <w:b/>
        </w:rPr>
      </w:pPr>
    </w:p>
    <w:p w:rsidR="002675F1" w:rsidRPr="00511C8B" w:rsidRDefault="002675F1" w:rsidP="00802018">
      <w:pPr>
        <w:spacing w:line="276" w:lineRule="auto"/>
        <w:jc w:val="center"/>
        <w:rPr>
          <w:rFonts w:ascii="Myriad Pro" w:hAnsi="Myriad Pro" w:cs="Tahoma"/>
          <w:b/>
        </w:rPr>
      </w:pPr>
    </w:p>
    <w:p w:rsidR="00C17C8C" w:rsidRPr="00511C8B" w:rsidRDefault="00C17C8C" w:rsidP="00855868">
      <w:pPr>
        <w:spacing w:line="276" w:lineRule="auto"/>
        <w:jc w:val="center"/>
        <w:rPr>
          <w:rFonts w:ascii="Myriad Pro" w:hAnsi="Myriad Pro" w:cs="Tahoma"/>
          <w:b/>
        </w:rPr>
      </w:pPr>
      <w:r w:rsidRPr="00511C8B">
        <w:rPr>
          <w:rFonts w:ascii="Myriad Pro" w:hAnsi="Myriad Pro" w:cs="Tahoma"/>
          <w:b/>
        </w:rPr>
        <w:t xml:space="preserve">ACTA DE LA </w:t>
      </w:r>
      <w:r w:rsidR="00EF7A31">
        <w:rPr>
          <w:rFonts w:ascii="Myriad Pro" w:hAnsi="Myriad Pro" w:cs="Tahoma"/>
          <w:b/>
        </w:rPr>
        <w:t>CUARTA</w:t>
      </w:r>
      <w:r w:rsidR="008D53A0" w:rsidRPr="00511C8B">
        <w:rPr>
          <w:rFonts w:ascii="Myriad Pro" w:hAnsi="Myriad Pro" w:cs="Tahoma"/>
          <w:b/>
        </w:rPr>
        <w:t xml:space="preserve"> </w:t>
      </w:r>
      <w:r w:rsidRPr="00511C8B">
        <w:rPr>
          <w:rFonts w:ascii="Myriad Pro" w:hAnsi="Myriad Pro" w:cs="Tahoma"/>
          <w:b/>
        </w:rPr>
        <w:t xml:space="preserve">REUNIÓN </w:t>
      </w:r>
      <w:r w:rsidR="008D53A0" w:rsidRPr="00511C8B">
        <w:rPr>
          <w:rFonts w:ascii="Myriad Pro" w:hAnsi="Myriad Pro" w:cs="Tahoma"/>
          <w:b/>
        </w:rPr>
        <w:t>ORDINARIA</w:t>
      </w:r>
      <w:r w:rsidRPr="00511C8B">
        <w:rPr>
          <w:rFonts w:ascii="Myriad Pro" w:hAnsi="Myriad Pro" w:cs="Tahoma"/>
          <w:b/>
        </w:rPr>
        <w:t xml:space="preserve"> DE LA COMISIÓN DE FEDERALISMO Y DESARROLLO MUNICIPAL DE LA CÁMARA DE DIPUTADOS DE LA LXIV </w:t>
      </w:r>
      <w:r w:rsidR="008D53A0" w:rsidRPr="00511C8B">
        <w:rPr>
          <w:rFonts w:ascii="Myriad Pro" w:hAnsi="Myriad Pro" w:cs="Tahoma"/>
          <w:b/>
        </w:rPr>
        <w:t xml:space="preserve">LEGISLATURA, CELEBRADA EL DÍA </w:t>
      </w:r>
      <w:r w:rsidR="00EF7A31">
        <w:rPr>
          <w:rFonts w:ascii="Myriad Pro" w:hAnsi="Myriad Pro" w:cs="Tahoma"/>
          <w:b/>
        </w:rPr>
        <w:t>12</w:t>
      </w:r>
      <w:r w:rsidR="008D53A0" w:rsidRPr="00511C8B">
        <w:rPr>
          <w:rFonts w:ascii="Myriad Pro" w:hAnsi="Myriad Pro" w:cs="Tahoma"/>
          <w:b/>
        </w:rPr>
        <w:t xml:space="preserve"> DE </w:t>
      </w:r>
      <w:r w:rsidR="00EF7A31">
        <w:rPr>
          <w:rFonts w:ascii="Myriad Pro" w:hAnsi="Myriad Pro" w:cs="Tahoma"/>
          <w:b/>
        </w:rPr>
        <w:t>MARZO</w:t>
      </w:r>
      <w:r w:rsidR="003A21EA">
        <w:rPr>
          <w:rFonts w:ascii="Myriad Pro" w:hAnsi="Myriad Pro" w:cs="Tahoma"/>
          <w:b/>
        </w:rPr>
        <w:t xml:space="preserve"> DE 2019</w:t>
      </w:r>
    </w:p>
    <w:p w:rsidR="00C17C8C" w:rsidRPr="00511C8B" w:rsidRDefault="00C17C8C" w:rsidP="00855868">
      <w:pPr>
        <w:spacing w:line="276" w:lineRule="auto"/>
        <w:jc w:val="right"/>
        <w:rPr>
          <w:rFonts w:ascii="Myriad Pro" w:hAnsi="Myriad Pro" w:cs="Tahoma"/>
        </w:rPr>
      </w:pPr>
    </w:p>
    <w:p w:rsidR="00511C8B" w:rsidRPr="00511C8B" w:rsidRDefault="00C17C8C" w:rsidP="00855868">
      <w:pPr>
        <w:spacing w:line="276" w:lineRule="auto"/>
        <w:jc w:val="both"/>
        <w:rPr>
          <w:rFonts w:ascii="Myriad Pro" w:hAnsi="Myriad Pro" w:cs="Tahoma"/>
        </w:rPr>
      </w:pPr>
      <w:r w:rsidRPr="00855868">
        <w:rPr>
          <w:rFonts w:ascii="Myriad Pro" w:hAnsi="Myriad Pro" w:cs="Tahoma"/>
        </w:rPr>
        <w:t xml:space="preserve">En </w:t>
      </w:r>
      <w:r w:rsidR="00855868" w:rsidRPr="00855868">
        <w:rPr>
          <w:rFonts w:ascii="Myriad Pro" w:hAnsi="Myriad Pro" w:cs="Tahoma"/>
        </w:rPr>
        <w:t>el Salón B, “Los Cristales”, Edificio G</w:t>
      </w:r>
      <w:r w:rsidR="00511C8B" w:rsidRPr="00855868">
        <w:rPr>
          <w:rFonts w:ascii="Myriad Pro" w:hAnsi="Myriad Pro" w:cs="Tahoma"/>
        </w:rPr>
        <w:t>,</w:t>
      </w:r>
      <w:r w:rsidR="00511C8B" w:rsidRPr="00511C8B">
        <w:rPr>
          <w:rFonts w:ascii="Myriad Pro" w:hAnsi="Myriad Pro" w:cs="Tahoma"/>
        </w:rPr>
        <w:t xml:space="preserve"> </w:t>
      </w:r>
      <w:r w:rsidRPr="00511C8B">
        <w:rPr>
          <w:rFonts w:ascii="Myriad Pro" w:hAnsi="Myriad Pro" w:cs="Tahoma"/>
        </w:rPr>
        <w:t xml:space="preserve">del Palacio Legislativo de San Lázaro, con la asistencia de </w:t>
      </w:r>
      <w:r w:rsidR="00511C8B" w:rsidRPr="00511C8B">
        <w:rPr>
          <w:rFonts w:ascii="Myriad Pro" w:hAnsi="Myriad Pro" w:cs="Tahoma"/>
        </w:rPr>
        <w:t>15</w:t>
      </w:r>
      <w:r w:rsidR="002A6336" w:rsidRPr="00511C8B">
        <w:rPr>
          <w:rFonts w:ascii="Myriad Pro" w:hAnsi="Myriad Pro" w:cs="Tahoma"/>
        </w:rPr>
        <w:t xml:space="preserve"> </w:t>
      </w:r>
      <w:r w:rsidRPr="00511C8B">
        <w:rPr>
          <w:rFonts w:ascii="Myriad Pro" w:hAnsi="Myriad Pro" w:cs="Tahoma"/>
        </w:rPr>
        <w:t xml:space="preserve">diputados, a las </w:t>
      </w:r>
      <w:r w:rsidR="00EF7A31">
        <w:rPr>
          <w:rFonts w:ascii="Myriad Pro" w:hAnsi="Myriad Pro" w:cs="Tahoma"/>
        </w:rPr>
        <w:t>10</w:t>
      </w:r>
      <w:r w:rsidRPr="00511C8B">
        <w:rPr>
          <w:rFonts w:ascii="Myriad Pro" w:hAnsi="Myriad Pro" w:cs="Tahoma"/>
        </w:rPr>
        <w:t xml:space="preserve"> horas con </w:t>
      </w:r>
      <w:r w:rsidR="003A21EA">
        <w:rPr>
          <w:rFonts w:ascii="Myriad Pro" w:hAnsi="Myriad Pro" w:cs="Tahoma"/>
        </w:rPr>
        <w:t>30</w:t>
      </w:r>
      <w:r w:rsidR="0018266B" w:rsidRPr="00511C8B">
        <w:rPr>
          <w:rFonts w:ascii="Myriad Pro" w:hAnsi="Myriad Pro" w:cs="Tahoma"/>
        </w:rPr>
        <w:t xml:space="preserve"> </w:t>
      </w:r>
      <w:r w:rsidRPr="00511C8B">
        <w:rPr>
          <w:rFonts w:ascii="Myriad Pro" w:hAnsi="Myriad Pro" w:cs="Tahoma"/>
        </w:rPr>
        <w:t xml:space="preserve">minutos del </w:t>
      </w:r>
      <w:r w:rsidR="00EF7A31">
        <w:rPr>
          <w:rFonts w:ascii="Myriad Pro" w:hAnsi="Myriad Pro" w:cs="Tahoma"/>
        </w:rPr>
        <w:t>12</w:t>
      </w:r>
      <w:r w:rsidR="003A21EA">
        <w:rPr>
          <w:rFonts w:ascii="Myriad Pro" w:hAnsi="Myriad Pro" w:cs="Tahoma"/>
        </w:rPr>
        <w:t xml:space="preserve"> </w:t>
      </w:r>
      <w:r w:rsidR="00511C8B" w:rsidRPr="00511C8B">
        <w:rPr>
          <w:rFonts w:ascii="Myriad Pro" w:hAnsi="Myriad Pro" w:cs="Tahoma"/>
        </w:rPr>
        <w:t xml:space="preserve">de </w:t>
      </w:r>
      <w:r w:rsidR="00EF7A31">
        <w:rPr>
          <w:rFonts w:ascii="Myriad Pro" w:hAnsi="Myriad Pro" w:cs="Tahoma"/>
        </w:rPr>
        <w:t>marzo</w:t>
      </w:r>
      <w:r w:rsidR="003A21EA">
        <w:rPr>
          <w:rFonts w:ascii="Myriad Pro" w:hAnsi="Myriad Pro" w:cs="Tahoma"/>
        </w:rPr>
        <w:t xml:space="preserve"> de 2019</w:t>
      </w:r>
      <w:r w:rsidRPr="00511C8B">
        <w:rPr>
          <w:rFonts w:ascii="Myriad Pro" w:hAnsi="Myriad Pro" w:cs="Tahoma"/>
        </w:rPr>
        <w:t xml:space="preserve">, </w:t>
      </w:r>
      <w:r w:rsidR="0018266B" w:rsidRPr="00511C8B">
        <w:rPr>
          <w:rFonts w:ascii="Myriad Pro" w:hAnsi="Myriad Pro" w:cs="Tahoma"/>
        </w:rPr>
        <w:t xml:space="preserve">el Presidente de la Comisión de Federalismo y Desarrollo Municipal, Ricardo Villarreal García, </w:t>
      </w:r>
      <w:r w:rsidRPr="00511C8B">
        <w:rPr>
          <w:rFonts w:ascii="Myriad Pro" w:hAnsi="Myriad Pro" w:cs="Tahoma"/>
        </w:rPr>
        <w:t>declara abierta l</w:t>
      </w:r>
      <w:r w:rsidR="0018266B" w:rsidRPr="00511C8B">
        <w:rPr>
          <w:rFonts w:ascii="Myriad Pro" w:hAnsi="Myriad Pro" w:cs="Tahoma"/>
        </w:rPr>
        <w:t xml:space="preserve">a reunión. </w:t>
      </w:r>
    </w:p>
    <w:p w:rsidR="00C17C8C" w:rsidRPr="00511C8B" w:rsidRDefault="00C17C8C" w:rsidP="00855868">
      <w:pPr>
        <w:spacing w:line="276" w:lineRule="auto"/>
        <w:jc w:val="both"/>
        <w:rPr>
          <w:rFonts w:ascii="Myriad Pro" w:hAnsi="Myriad Pro" w:cs="Tahoma"/>
        </w:rPr>
      </w:pPr>
      <w:r w:rsidRPr="00511C8B">
        <w:rPr>
          <w:rFonts w:ascii="Myriad Pro" w:hAnsi="Myriad Pro" w:cs="Tahoma"/>
        </w:rPr>
        <w:t>La Secretaría da lectura al Orden del Día</w:t>
      </w:r>
      <w:r w:rsidR="0021709A" w:rsidRPr="00511C8B">
        <w:rPr>
          <w:rFonts w:ascii="Myriad Pro" w:hAnsi="Myriad Pro" w:cs="Tahoma"/>
        </w:rPr>
        <w:t>, mismo que se aprueba en votación económica</w:t>
      </w:r>
      <w:r w:rsidRPr="00511C8B">
        <w:rPr>
          <w:rFonts w:ascii="Myriad Pro" w:hAnsi="Myriad Pro" w:cs="Tahoma"/>
        </w:rPr>
        <w:t xml:space="preserve">. </w:t>
      </w:r>
    </w:p>
    <w:p w:rsidR="003A21EA" w:rsidRPr="003A21EA" w:rsidRDefault="003A21EA" w:rsidP="00855868">
      <w:pPr>
        <w:spacing w:line="276" w:lineRule="auto"/>
        <w:jc w:val="both"/>
        <w:rPr>
          <w:rFonts w:ascii="Myriad Pro" w:hAnsi="Myriad Pro" w:cs="Tahoma"/>
        </w:rPr>
      </w:pPr>
      <w:r w:rsidRPr="003A21EA">
        <w:rPr>
          <w:rFonts w:ascii="Myriad Pro" w:hAnsi="Myriad Pro" w:cs="Tahoma"/>
        </w:rPr>
        <w:t>Orden del día</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1. Lista de asistencia;</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2. Declaratoria de quórum;</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3. Lectura del orden del día;</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4. Lectura y, en su caso, aprobación del acta de la reunión del 7 de febrero de la Comisión de Federalismo y Desarrollo Municipal;</w:t>
      </w:r>
    </w:p>
    <w:p w:rsidR="00EF7A31" w:rsidRPr="00EF7A31" w:rsidRDefault="00EF7A31" w:rsidP="00855868">
      <w:pPr>
        <w:spacing w:line="276" w:lineRule="auto"/>
        <w:jc w:val="both"/>
        <w:rPr>
          <w:rFonts w:ascii="Myriad Pro" w:hAnsi="Myriad Pro" w:cs="Tahoma"/>
        </w:rPr>
      </w:pPr>
    </w:p>
    <w:p w:rsidR="00EF7A31" w:rsidRPr="00EF7A31" w:rsidRDefault="00EF7A31" w:rsidP="00855868">
      <w:pPr>
        <w:spacing w:line="276" w:lineRule="auto"/>
        <w:jc w:val="both"/>
        <w:rPr>
          <w:rFonts w:ascii="Myriad Pro" w:hAnsi="Myriad Pro" w:cs="Tahoma"/>
        </w:rPr>
      </w:pPr>
      <w:r w:rsidRPr="00EF7A31">
        <w:rPr>
          <w:rFonts w:ascii="Myriad Pro" w:hAnsi="Myriad Pro" w:cs="Tahoma"/>
        </w:rPr>
        <w:t>5. Informe de los asuntos turnados por la Mesa Directiva de la Cámara de Diputados;</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6. Lectura, discusión y, en su caso, aprobación de la opinión que emite la Comisión de Federalismo y Desarrollo Municipal al proyecto de decreto que reforma el artículo 115 de la Constitución Política de los Estados Unidos Mexicanos, presentada por el diputado Moisés Ignacio Mier Velazco, del Grupo Parlamentario de Morena;</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7. Lectura, discusión y, en su caso, aprobación de la opinión que emite la Comisión de Federalismo y Desarrollo Municipal al proyecto de decreto que reforma y adiciona los artículos 2o. y 22 de la Ley de Disciplina Financiera de las Entidades Federativas y los Municipios, presentada por el diputado Carlos Alberto Puente Salas y suscrita por diputados integrantes del Grupo Parlamentario del Partido Verde Ecologista de México y Morena;</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 xml:space="preserve">8. Lectura, discusión y, en su caso, aprobación del dictamen que emite la Comisión de Federalismo y Desarrollo Municipal a la proposición con punto de acuerdo por el que se exhorta al gobierno de Veracruz, a que informe a la ciudadanía del acatamiento a las sentencias del Poder Judicial de la Federación, que le obligan a pagar las participaciones federales del ejercicio 2016, suscrita por la </w:t>
      </w:r>
      <w:r w:rsidRPr="00EF7A31">
        <w:rPr>
          <w:rFonts w:ascii="Myriad Pro" w:hAnsi="Myriad Pro" w:cs="Tahoma"/>
        </w:rPr>
        <w:lastRenderedPageBreak/>
        <w:t>diputada Norma Azucena Rodríguez Zamora, del Grupo Parlamentario del Partido de la Revolución Democrática;</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9. Entrega del informe semestral para revisión y comentarios de los integrantes de la comisión;</w:t>
      </w:r>
    </w:p>
    <w:p w:rsidR="00EF7A31" w:rsidRPr="00EF7A31" w:rsidRDefault="00EF7A31" w:rsidP="00855868">
      <w:pPr>
        <w:spacing w:line="276" w:lineRule="auto"/>
        <w:jc w:val="both"/>
        <w:rPr>
          <w:rFonts w:ascii="Myriad Pro" w:hAnsi="Myriad Pro" w:cs="Tahoma"/>
        </w:rPr>
      </w:pPr>
      <w:r w:rsidRPr="00EF7A31">
        <w:rPr>
          <w:rFonts w:ascii="Myriad Pro" w:hAnsi="Myriad Pro" w:cs="Tahoma"/>
        </w:rPr>
        <w:t xml:space="preserve">10. Asuntos generales; </w:t>
      </w:r>
    </w:p>
    <w:p w:rsidR="00EF7A31" w:rsidRDefault="00EF7A31" w:rsidP="00855868">
      <w:pPr>
        <w:spacing w:line="276" w:lineRule="auto"/>
        <w:jc w:val="both"/>
        <w:rPr>
          <w:rFonts w:ascii="Myriad Pro" w:hAnsi="Myriad Pro" w:cs="Tahoma"/>
        </w:rPr>
      </w:pPr>
      <w:r w:rsidRPr="00EF7A31">
        <w:rPr>
          <w:rFonts w:ascii="Myriad Pro" w:hAnsi="Myriad Pro" w:cs="Tahoma"/>
        </w:rPr>
        <w:t>11. Clausura y cita para la próxima reunión.</w:t>
      </w:r>
    </w:p>
    <w:p w:rsidR="008A36F2" w:rsidRDefault="00F669A7" w:rsidP="00855868">
      <w:pPr>
        <w:spacing w:line="276" w:lineRule="auto"/>
        <w:jc w:val="both"/>
        <w:rPr>
          <w:rFonts w:ascii="Myriad Pro" w:hAnsi="Myriad Pro" w:cs="Tahoma"/>
        </w:rPr>
      </w:pPr>
      <w:r w:rsidRPr="00511C8B">
        <w:rPr>
          <w:rFonts w:ascii="Myriad Pro" w:hAnsi="Myriad Pro" w:cs="Tahoma"/>
        </w:rPr>
        <w:t xml:space="preserve">La Secretaría pone a votación económica el </w:t>
      </w:r>
      <w:r w:rsidR="008A36F2">
        <w:rPr>
          <w:rFonts w:ascii="Myriad Pro" w:hAnsi="Myriad Pro" w:cs="Tahoma"/>
        </w:rPr>
        <w:t>orden del día, aprobándose por unanimidad.</w:t>
      </w:r>
    </w:p>
    <w:p w:rsidR="008A36F2" w:rsidRDefault="008A36F2" w:rsidP="00855868">
      <w:pPr>
        <w:spacing w:line="276" w:lineRule="auto"/>
        <w:jc w:val="both"/>
        <w:rPr>
          <w:rFonts w:ascii="Myriad Pro" w:hAnsi="Myriad Pro" w:cs="Tahoma"/>
        </w:rPr>
      </w:pPr>
    </w:p>
    <w:p w:rsidR="00C17C8C" w:rsidRPr="00511C8B" w:rsidRDefault="00C17C8C" w:rsidP="00855868">
      <w:pPr>
        <w:spacing w:line="276" w:lineRule="auto"/>
        <w:jc w:val="center"/>
        <w:rPr>
          <w:rFonts w:ascii="Myriad Pro" w:hAnsi="Myriad Pro" w:cs="Tahoma"/>
          <w:b/>
        </w:rPr>
      </w:pPr>
      <w:r w:rsidRPr="00511C8B">
        <w:rPr>
          <w:rFonts w:ascii="Myriad Pro" w:hAnsi="Myriad Pro" w:cs="Tahoma"/>
          <w:b/>
        </w:rPr>
        <w:t>DESAHOGO DEL ORDEN DEL DÍA</w:t>
      </w:r>
    </w:p>
    <w:p w:rsidR="00F669A7" w:rsidRPr="00511C8B" w:rsidRDefault="00F669A7" w:rsidP="00855868">
      <w:pPr>
        <w:spacing w:line="276" w:lineRule="auto"/>
        <w:jc w:val="both"/>
        <w:rPr>
          <w:rFonts w:ascii="Myriad Pro" w:hAnsi="Myriad Pro" w:cs="Tahoma"/>
        </w:rPr>
      </w:pPr>
      <w:r w:rsidRPr="00511C8B">
        <w:rPr>
          <w:rFonts w:ascii="Myriad Pro" w:hAnsi="Myriad Pro" w:cs="Tahoma"/>
        </w:rPr>
        <w:t xml:space="preserve">La Secretaría omite la lectura del Acta </w:t>
      </w:r>
      <w:r w:rsidR="008A36F2">
        <w:rPr>
          <w:rFonts w:ascii="Myriad Pro" w:hAnsi="Myriad Pro" w:cs="Tahoma"/>
        </w:rPr>
        <w:t xml:space="preserve">de la </w:t>
      </w:r>
      <w:r w:rsidR="00EF7A31">
        <w:rPr>
          <w:rFonts w:ascii="Myriad Pro" w:hAnsi="Myriad Pro" w:cs="Tahoma"/>
        </w:rPr>
        <w:t>Tercera</w:t>
      </w:r>
      <w:r w:rsidR="008A36F2">
        <w:rPr>
          <w:rFonts w:ascii="Myriad Pro" w:hAnsi="Myriad Pro" w:cs="Tahoma"/>
        </w:rPr>
        <w:t xml:space="preserve"> Reunión Ordinaria de la Comisión de Federalismo y Desarrollo Municipal</w:t>
      </w:r>
      <w:r w:rsidRPr="00511C8B">
        <w:rPr>
          <w:rFonts w:ascii="Myriad Pro" w:hAnsi="Myriad Pro" w:cs="Tahoma"/>
        </w:rPr>
        <w:t xml:space="preserve">, tomando en consideración que ha sido previamente distribuida. Se aprueba la misma en votación económica. </w:t>
      </w:r>
    </w:p>
    <w:p w:rsidR="00726466" w:rsidRDefault="00C17C8C" w:rsidP="00855868">
      <w:pPr>
        <w:spacing w:line="276" w:lineRule="auto"/>
        <w:jc w:val="both"/>
        <w:rPr>
          <w:rFonts w:ascii="Myriad Pro" w:hAnsi="Myriad Pro" w:cs="Tahoma"/>
        </w:rPr>
      </w:pPr>
      <w:r w:rsidRPr="00511C8B">
        <w:rPr>
          <w:rFonts w:ascii="Myriad Pro" w:hAnsi="Myriad Pro" w:cs="Tahoma"/>
        </w:rPr>
        <w:t xml:space="preserve">El Presidente </w:t>
      </w:r>
      <w:r w:rsidR="00D31DE1">
        <w:rPr>
          <w:rFonts w:ascii="Myriad Pro" w:hAnsi="Myriad Pro" w:cs="Tahoma"/>
        </w:rPr>
        <w:t xml:space="preserve">de la Comisión </w:t>
      </w:r>
      <w:r w:rsidRPr="00511C8B">
        <w:rPr>
          <w:rFonts w:ascii="Myriad Pro" w:hAnsi="Myriad Pro" w:cs="Tahoma"/>
        </w:rPr>
        <w:t xml:space="preserve">informa </w:t>
      </w:r>
      <w:r w:rsidR="00D31DE1">
        <w:rPr>
          <w:rFonts w:ascii="Myriad Pro" w:hAnsi="Myriad Pro" w:cs="Tahoma"/>
        </w:rPr>
        <w:t xml:space="preserve">que se recibieron </w:t>
      </w:r>
      <w:r w:rsidR="00EF7A31">
        <w:rPr>
          <w:rFonts w:ascii="Myriad Pro" w:hAnsi="Myriad Pro" w:cs="Tahoma"/>
        </w:rPr>
        <w:t>3</w:t>
      </w:r>
      <w:r w:rsidR="00D31DE1">
        <w:rPr>
          <w:rFonts w:ascii="Myriad Pro" w:hAnsi="Myriad Pro" w:cs="Tahoma"/>
        </w:rPr>
        <w:t xml:space="preserve"> </w:t>
      </w:r>
      <w:r w:rsidRPr="00511C8B">
        <w:rPr>
          <w:rFonts w:ascii="Myriad Pro" w:hAnsi="Myriad Pro" w:cs="Tahoma"/>
        </w:rPr>
        <w:t>asuntos turnados por la Mesa Directiva de la Cámara de Diputados</w:t>
      </w:r>
      <w:r w:rsidR="003A21EA">
        <w:rPr>
          <w:rFonts w:ascii="Myriad Pro" w:hAnsi="Myriad Pro" w:cs="Tahoma"/>
        </w:rPr>
        <w:t>.</w:t>
      </w:r>
      <w:r w:rsidRPr="00511C8B">
        <w:rPr>
          <w:rFonts w:ascii="Myriad Pro" w:hAnsi="Myriad Pro" w:cs="Tahoma"/>
        </w:rPr>
        <w:t xml:space="preserve"> </w:t>
      </w:r>
    </w:p>
    <w:p w:rsidR="00EF7A31" w:rsidRPr="00EF7A31" w:rsidRDefault="00EF7A31" w:rsidP="00855868">
      <w:pPr>
        <w:spacing w:line="276" w:lineRule="auto"/>
        <w:ind w:left="708"/>
        <w:jc w:val="both"/>
        <w:rPr>
          <w:rFonts w:ascii="Myriad Pro" w:hAnsi="Myriad Pro" w:cs="Tahoma"/>
        </w:rPr>
      </w:pPr>
      <w:r w:rsidRPr="00EF7A31">
        <w:rPr>
          <w:rFonts w:ascii="Myriad Pro" w:hAnsi="Myriad Pro" w:cs="Tahoma"/>
          <w:b/>
        </w:rPr>
        <w:t>Primero.</w:t>
      </w:r>
      <w:r w:rsidRPr="00EF7A31">
        <w:rPr>
          <w:rFonts w:ascii="Myriad Pro" w:hAnsi="Myriad Pro" w:cs="Tahoma"/>
        </w:rPr>
        <w:t xml:space="preserve"> Proposición con punto de acuerdo por el que se exhorta al Ejecutivo federal para que respete el Pacto Federal establecido en la Constitución Política de los Estados Unidos Mexicanos, en materia de la distribución de ingresos fiscales entre la federación, estados y municipios, y no concentre recursos, facultades y funciones que les corresponde a los gobiernos locales del Fondo para el Desarrollo Sustentable de Estados y Municipios Mineros, presentada por el diputado Miguel Alonso Riggs Baeza, del Grupo Parlamentario del PAN el 26 de febrero del presente año;</w:t>
      </w:r>
    </w:p>
    <w:p w:rsidR="00EF7A31" w:rsidRPr="00EF7A31" w:rsidRDefault="00EF7A31" w:rsidP="00855868">
      <w:pPr>
        <w:spacing w:line="276" w:lineRule="auto"/>
        <w:ind w:left="708"/>
        <w:jc w:val="both"/>
        <w:rPr>
          <w:rFonts w:ascii="Myriad Pro" w:hAnsi="Myriad Pro" w:cs="Tahoma"/>
        </w:rPr>
      </w:pPr>
      <w:r w:rsidRPr="00EF7A31">
        <w:rPr>
          <w:rFonts w:ascii="Myriad Pro" w:hAnsi="Myriad Pro" w:cs="Tahoma"/>
          <w:b/>
        </w:rPr>
        <w:t>Segundo.</w:t>
      </w:r>
      <w:r w:rsidRPr="00EF7A31">
        <w:rPr>
          <w:rFonts w:ascii="Myriad Pro" w:hAnsi="Myriad Pro" w:cs="Tahoma"/>
        </w:rPr>
        <w:t xml:space="preserve"> Proposición con punto de acuerdo por el que se exhorta a los municipios a que incluyan medidas en su normatividad para prohibir la circulación y/o paseos de perros sin correa y vigilancia en la vía pública, parques y calles, presentada por la diputada Adriana Gabriela Medina Ortiz, del Grupo Parlamentario de Movimiento Ciudadano, el 26 de febrero del presente año;</w:t>
      </w:r>
    </w:p>
    <w:p w:rsidR="00EF7A31" w:rsidRPr="00511C8B" w:rsidRDefault="00EF7A31" w:rsidP="00855868">
      <w:pPr>
        <w:spacing w:line="276" w:lineRule="auto"/>
        <w:ind w:left="708"/>
        <w:jc w:val="both"/>
        <w:rPr>
          <w:rFonts w:ascii="Myriad Pro" w:hAnsi="Myriad Pro" w:cs="Tahoma"/>
        </w:rPr>
      </w:pPr>
      <w:r w:rsidRPr="00EF7A31">
        <w:rPr>
          <w:rFonts w:ascii="Myriad Pro" w:hAnsi="Myriad Pro" w:cs="Tahoma"/>
          <w:b/>
        </w:rPr>
        <w:t>Tercero.</w:t>
      </w:r>
      <w:r w:rsidRPr="00EF7A31">
        <w:rPr>
          <w:rFonts w:ascii="Myriad Pro" w:hAnsi="Myriad Pro" w:cs="Tahoma"/>
        </w:rPr>
        <w:t xml:space="preserve"> Punto de acuerdo por el que se exhorta a la Secretaría de Economía, para que en la ejecución del Presupuesto para el presente año realice la distribución correspondiente entre la federación, estados y municipios, de los recursos del Fondo para el Desarrollo Regional Sustentable de Estados y Municipios Mineros, presentada por la diputada María de los Ángeles Gutiérrez Valdez, del Grupo Parlamentario de Acción Nacional, el 7 de marzo del presente año.</w:t>
      </w:r>
    </w:p>
    <w:p w:rsidR="00EF7A31" w:rsidRDefault="00726466" w:rsidP="00855868">
      <w:pPr>
        <w:tabs>
          <w:tab w:val="left" w:pos="4820"/>
        </w:tabs>
        <w:spacing w:line="276" w:lineRule="auto"/>
        <w:jc w:val="both"/>
        <w:rPr>
          <w:rFonts w:ascii="Myriad Pro" w:hAnsi="Myriad Pro" w:cs="Tahoma"/>
        </w:rPr>
      </w:pPr>
      <w:r w:rsidRPr="00511C8B">
        <w:rPr>
          <w:rFonts w:ascii="Myriad Pro" w:hAnsi="Myriad Pro" w:cs="Tahoma"/>
        </w:rPr>
        <w:t xml:space="preserve">A continuación, </w:t>
      </w:r>
      <w:r w:rsidR="008A4F68">
        <w:rPr>
          <w:rFonts w:ascii="Myriad Pro" w:hAnsi="Myriad Pro" w:cs="Tahoma"/>
        </w:rPr>
        <w:t xml:space="preserve">la Presidencia pidió a la Secretaría que diera lectura </w:t>
      </w:r>
      <w:r w:rsidR="00EF7A31">
        <w:rPr>
          <w:rFonts w:ascii="Myriad Pro" w:hAnsi="Myriad Pro" w:cs="Tahoma"/>
        </w:rPr>
        <w:t xml:space="preserve">a </w:t>
      </w:r>
      <w:r w:rsidR="00EF7A31" w:rsidRPr="00EF7A31">
        <w:rPr>
          <w:rFonts w:ascii="Myriad Pro" w:hAnsi="Myriad Pro" w:cs="Tahoma"/>
        </w:rPr>
        <w:t xml:space="preserve">la opinión que emite la Comisión de Federalismo y Desarrollo, al proyecto de decreto que reforma el artículo 115 de la </w:t>
      </w:r>
      <w:r w:rsidR="00EF7A31" w:rsidRPr="00EF7A31">
        <w:rPr>
          <w:rFonts w:ascii="Myriad Pro" w:hAnsi="Myriad Pro" w:cs="Tahoma"/>
        </w:rPr>
        <w:lastRenderedPageBreak/>
        <w:t>Constitución Política de los Estados Unidos Mexicanos, presentado por el diputado Moisés Ignacio Mier Velazco, del Grupo Parlamentario de Morena.</w:t>
      </w:r>
    </w:p>
    <w:p w:rsidR="00263252" w:rsidRDefault="00010ECF" w:rsidP="00855868">
      <w:pPr>
        <w:tabs>
          <w:tab w:val="left" w:pos="4820"/>
        </w:tabs>
        <w:spacing w:line="276" w:lineRule="auto"/>
        <w:jc w:val="both"/>
        <w:rPr>
          <w:rFonts w:ascii="Myriad Pro" w:hAnsi="Myriad Pro" w:cs="Tahoma"/>
          <w:bCs/>
        </w:rPr>
      </w:pPr>
      <w:r w:rsidRPr="00010ECF">
        <w:rPr>
          <w:rFonts w:ascii="Myriad Pro" w:hAnsi="Myriad Pro" w:cs="Tahoma"/>
          <w:b/>
          <w:bCs/>
        </w:rPr>
        <w:t xml:space="preserve">El secretario diputado </w:t>
      </w:r>
      <w:r w:rsidR="003D27F2">
        <w:rPr>
          <w:rFonts w:ascii="Myriad Pro" w:hAnsi="Myriad Pro" w:cs="Tahoma"/>
          <w:b/>
          <w:bCs/>
        </w:rPr>
        <w:t xml:space="preserve">Ernesto </w:t>
      </w:r>
      <w:proofErr w:type="spellStart"/>
      <w:r w:rsidR="003D27F2">
        <w:rPr>
          <w:rFonts w:ascii="Myriad Pro" w:hAnsi="Myriad Pro" w:cs="Tahoma"/>
          <w:b/>
          <w:bCs/>
        </w:rPr>
        <w:t>Ruffo</w:t>
      </w:r>
      <w:proofErr w:type="spellEnd"/>
      <w:r w:rsidR="003D27F2">
        <w:rPr>
          <w:rFonts w:ascii="Myriad Pro" w:hAnsi="Myriad Pro" w:cs="Tahoma"/>
          <w:b/>
          <w:bCs/>
        </w:rPr>
        <w:t xml:space="preserve"> </w:t>
      </w:r>
      <w:proofErr w:type="spellStart"/>
      <w:r w:rsidR="003D27F2">
        <w:rPr>
          <w:rFonts w:ascii="Myriad Pro" w:hAnsi="Myriad Pro" w:cs="Tahoma"/>
          <w:b/>
          <w:bCs/>
        </w:rPr>
        <w:t>Appel</w:t>
      </w:r>
      <w:proofErr w:type="spellEnd"/>
      <w:r w:rsidR="00637745">
        <w:rPr>
          <w:rFonts w:ascii="Myriad Pro" w:hAnsi="Myriad Pro" w:cs="Tahoma"/>
          <w:b/>
          <w:bCs/>
        </w:rPr>
        <w:t xml:space="preserve">, </w:t>
      </w:r>
      <w:r w:rsidR="00637745">
        <w:rPr>
          <w:rFonts w:ascii="Myriad Pro" w:hAnsi="Myriad Pro" w:cs="Tahoma"/>
          <w:bCs/>
        </w:rPr>
        <w:t>p</w:t>
      </w:r>
      <w:r w:rsidRPr="00010ECF">
        <w:rPr>
          <w:rFonts w:ascii="Myriad Pro" w:hAnsi="Myriad Pro" w:cs="Tahoma"/>
          <w:bCs/>
        </w:rPr>
        <w:t>or instrucciones de la presidencia</w:t>
      </w:r>
      <w:r w:rsidR="00637745">
        <w:rPr>
          <w:rFonts w:ascii="Myriad Pro" w:hAnsi="Myriad Pro" w:cs="Tahoma"/>
          <w:bCs/>
        </w:rPr>
        <w:t>, dio</w:t>
      </w:r>
      <w:r w:rsidRPr="00010ECF">
        <w:rPr>
          <w:rFonts w:ascii="Myriad Pro" w:hAnsi="Myriad Pro" w:cs="Tahoma"/>
          <w:bCs/>
        </w:rPr>
        <w:t xml:space="preserve"> lectura a la opini</w:t>
      </w:r>
      <w:r w:rsidR="00637745">
        <w:rPr>
          <w:rFonts w:ascii="Myriad Pro" w:hAnsi="Myriad Pro" w:cs="Tahoma"/>
          <w:bCs/>
        </w:rPr>
        <w:t>ón de</w:t>
      </w:r>
      <w:r w:rsidRPr="00010ECF">
        <w:rPr>
          <w:rFonts w:ascii="Myriad Pro" w:hAnsi="Myriad Pro" w:cs="Tahoma"/>
          <w:bCs/>
        </w:rPr>
        <w:t xml:space="preserve"> la Comisión de Federalismo y Desarrollo Municipal </w:t>
      </w:r>
      <w:r w:rsidR="00D03F1B" w:rsidRPr="00D03F1B">
        <w:rPr>
          <w:rFonts w:ascii="Myriad Pro" w:hAnsi="Myriad Pro" w:cs="Tahoma"/>
          <w:bCs/>
        </w:rPr>
        <w:t>a la iniciativa con proyecto de decreto por el que se reforma el artículo 47, fracciones I, II, III, IX, y último párrafo de la Ley de Coordinación Fiscal, presentada por el diputado Fernando Luis Manzanilla Prieto, coordinador del Grupo Parlamentario del Partido Encuentro Social.</w:t>
      </w:r>
      <w:r w:rsidR="00D03F1B">
        <w:rPr>
          <w:rFonts w:ascii="Myriad Pro" w:hAnsi="Myriad Pro" w:cs="Tahoma"/>
          <w:bCs/>
        </w:rPr>
        <w:t xml:space="preserve"> </w:t>
      </w:r>
    </w:p>
    <w:p w:rsidR="00010ECF" w:rsidRDefault="00010ECF" w:rsidP="00855868">
      <w:pPr>
        <w:spacing w:line="276" w:lineRule="auto"/>
        <w:jc w:val="both"/>
        <w:rPr>
          <w:rFonts w:ascii="Myriad Pro" w:hAnsi="Myriad Pro" w:cs="Tahoma"/>
          <w:bCs/>
        </w:rPr>
      </w:pPr>
      <w:r w:rsidRPr="00637745">
        <w:rPr>
          <w:rFonts w:ascii="Myriad Pro" w:hAnsi="Myriad Pro" w:cs="Tahoma"/>
          <w:bCs/>
        </w:rPr>
        <w:t>El presidente dipu</w:t>
      </w:r>
      <w:r w:rsidR="00D03F1B" w:rsidRPr="00637745">
        <w:rPr>
          <w:rFonts w:ascii="Myriad Pro" w:hAnsi="Myriad Pro" w:cs="Tahoma"/>
          <w:bCs/>
        </w:rPr>
        <w:t>tad</w:t>
      </w:r>
      <w:r w:rsidR="00637745" w:rsidRPr="00637745">
        <w:rPr>
          <w:rFonts w:ascii="Myriad Pro" w:hAnsi="Myriad Pro" w:cs="Tahoma"/>
          <w:bCs/>
        </w:rPr>
        <w:t>o Ricardo Villarreal García puso</w:t>
      </w:r>
      <w:r w:rsidR="00D03F1B" w:rsidRPr="00637745">
        <w:rPr>
          <w:rFonts w:ascii="Myriad Pro" w:hAnsi="Myriad Pro" w:cs="Tahoma"/>
          <w:bCs/>
        </w:rPr>
        <w:t xml:space="preserve"> a discus</w:t>
      </w:r>
      <w:r w:rsidR="00637745" w:rsidRPr="00637745">
        <w:rPr>
          <w:rFonts w:ascii="Myriad Pro" w:hAnsi="Myriad Pro" w:cs="Tahoma"/>
          <w:bCs/>
        </w:rPr>
        <w:t>ión la opinión, dando la palabra al</w:t>
      </w:r>
      <w:r w:rsidR="003D27F2">
        <w:rPr>
          <w:rFonts w:ascii="Myriad Pro" w:hAnsi="Myriad Pro" w:cs="Tahoma"/>
          <w:bCs/>
        </w:rPr>
        <w:t xml:space="preserve"> diputado </w:t>
      </w:r>
      <w:r w:rsidR="003D27F2" w:rsidRPr="003D27F2">
        <w:rPr>
          <w:rFonts w:ascii="Myriad Pro" w:hAnsi="Myriad Pro" w:cs="Tahoma"/>
          <w:bCs/>
        </w:rPr>
        <w:t>Ir</w:t>
      </w:r>
      <w:r w:rsidR="003D27F2">
        <w:rPr>
          <w:rFonts w:ascii="Myriad Pro" w:hAnsi="Myriad Pro" w:cs="Tahoma"/>
          <w:bCs/>
        </w:rPr>
        <w:t xml:space="preserve">ineo Molina Espinoza quien solicitó </w:t>
      </w:r>
      <w:r w:rsidR="003D27F2" w:rsidRPr="003D27F2">
        <w:rPr>
          <w:rFonts w:ascii="Myriad Pro" w:hAnsi="Myriad Pro" w:cs="Tahoma"/>
          <w:bCs/>
        </w:rPr>
        <w:t xml:space="preserve">de manera respetuosa, </w:t>
      </w:r>
      <w:r w:rsidR="003D27F2">
        <w:rPr>
          <w:rFonts w:ascii="Myriad Pro" w:hAnsi="Myriad Pro" w:cs="Tahoma"/>
          <w:bCs/>
        </w:rPr>
        <w:t>posponer la votación. Lo cual se puso a votación económica y se aprobó por unanimidad.</w:t>
      </w:r>
    </w:p>
    <w:p w:rsidR="003D27F2" w:rsidRDefault="00263252" w:rsidP="00855868">
      <w:pPr>
        <w:spacing w:line="276" w:lineRule="auto"/>
        <w:jc w:val="both"/>
        <w:rPr>
          <w:rFonts w:ascii="Myriad Pro" w:hAnsi="Myriad Pro" w:cs="Tahoma"/>
        </w:rPr>
      </w:pPr>
      <w:r w:rsidRPr="00511C8B">
        <w:rPr>
          <w:rFonts w:ascii="Myriad Pro" w:hAnsi="Myriad Pro" w:cs="Tahoma"/>
        </w:rPr>
        <w:t xml:space="preserve">A continuación, </w:t>
      </w:r>
      <w:r>
        <w:rPr>
          <w:rFonts w:ascii="Myriad Pro" w:hAnsi="Myriad Pro" w:cs="Tahoma"/>
        </w:rPr>
        <w:t xml:space="preserve">la Presidencia pidió a la Secretaría que diera </w:t>
      </w:r>
      <w:r w:rsidR="003D27F2" w:rsidRPr="003D27F2">
        <w:rPr>
          <w:rFonts w:ascii="Myriad Pro" w:hAnsi="Myriad Pro" w:cs="Tahoma"/>
        </w:rPr>
        <w:t xml:space="preserve">lectura </w:t>
      </w:r>
      <w:r w:rsidR="00091B70">
        <w:rPr>
          <w:rFonts w:ascii="Myriad Pro" w:hAnsi="Myriad Pro" w:cs="Tahoma"/>
        </w:rPr>
        <w:t>a</w:t>
      </w:r>
      <w:r w:rsidR="003D27F2" w:rsidRPr="003D27F2">
        <w:rPr>
          <w:rFonts w:ascii="Myriad Pro" w:hAnsi="Myriad Pro" w:cs="Tahoma"/>
        </w:rPr>
        <w:t xml:space="preserve"> la opinión que emite la Comisión de Federalismo y Desarrollo Municipal al proyecto de decreto que reforma y adiciona los artículos 2o. y 22 de la Ley de Disciplina Financiera de las Entidades Federativas y los Municipios, presentada por el diputado Carlos Alberto Puente Salas y suscrita por los diputados integrantes del Grupo Parlamentario del Partido Verde Ecologista de México y de Morena.</w:t>
      </w:r>
    </w:p>
    <w:p w:rsidR="00091B70" w:rsidRDefault="00263252" w:rsidP="00855868">
      <w:pPr>
        <w:spacing w:line="276" w:lineRule="auto"/>
        <w:jc w:val="both"/>
        <w:rPr>
          <w:rFonts w:ascii="Myriad Pro" w:hAnsi="Myriad Pro" w:cs="Tahoma"/>
          <w:bCs/>
        </w:rPr>
      </w:pPr>
      <w:r w:rsidRPr="00010ECF">
        <w:rPr>
          <w:rFonts w:ascii="Myriad Pro" w:hAnsi="Myriad Pro" w:cs="Tahoma"/>
          <w:b/>
          <w:bCs/>
        </w:rPr>
        <w:t xml:space="preserve">El secretario diputado </w:t>
      </w:r>
      <w:r w:rsidR="003D27F2">
        <w:rPr>
          <w:rFonts w:ascii="Myriad Pro" w:hAnsi="Myriad Pro" w:cs="Tahoma"/>
          <w:b/>
          <w:bCs/>
        </w:rPr>
        <w:t xml:space="preserve">Ernesto </w:t>
      </w:r>
      <w:proofErr w:type="spellStart"/>
      <w:r w:rsidR="003D27F2">
        <w:rPr>
          <w:rFonts w:ascii="Myriad Pro" w:hAnsi="Myriad Pro" w:cs="Tahoma"/>
          <w:b/>
          <w:bCs/>
        </w:rPr>
        <w:t>Ruffo</w:t>
      </w:r>
      <w:proofErr w:type="spellEnd"/>
      <w:r w:rsidR="003D27F2">
        <w:rPr>
          <w:rFonts w:ascii="Myriad Pro" w:hAnsi="Myriad Pro" w:cs="Tahoma"/>
          <w:b/>
          <w:bCs/>
        </w:rPr>
        <w:t xml:space="preserve"> </w:t>
      </w:r>
      <w:proofErr w:type="spellStart"/>
      <w:r w:rsidR="003D27F2">
        <w:rPr>
          <w:rFonts w:ascii="Myriad Pro" w:hAnsi="Myriad Pro" w:cs="Tahoma"/>
          <w:b/>
          <w:bCs/>
        </w:rPr>
        <w:t>Appel</w:t>
      </w:r>
      <w:proofErr w:type="spellEnd"/>
      <w:r>
        <w:rPr>
          <w:rFonts w:ascii="Myriad Pro" w:hAnsi="Myriad Pro" w:cs="Tahoma"/>
          <w:b/>
          <w:bCs/>
        </w:rPr>
        <w:t xml:space="preserve">, </w:t>
      </w:r>
      <w:r>
        <w:rPr>
          <w:rFonts w:ascii="Myriad Pro" w:hAnsi="Myriad Pro" w:cs="Tahoma"/>
          <w:bCs/>
        </w:rPr>
        <w:t>p</w:t>
      </w:r>
      <w:r w:rsidRPr="00010ECF">
        <w:rPr>
          <w:rFonts w:ascii="Myriad Pro" w:hAnsi="Myriad Pro" w:cs="Tahoma"/>
          <w:bCs/>
        </w:rPr>
        <w:t>or instrucciones de la presidencia</w:t>
      </w:r>
      <w:r>
        <w:rPr>
          <w:rFonts w:ascii="Myriad Pro" w:hAnsi="Myriad Pro" w:cs="Tahoma"/>
          <w:bCs/>
        </w:rPr>
        <w:t>, dio</w:t>
      </w:r>
      <w:r w:rsidRPr="00010ECF">
        <w:rPr>
          <w:rFonts w:ascii="Myriad Pro" w:hAnsi="Myriad Pro" w:cs="Tahoma"/>
          <w:bCs/>
        </w:rPr>
        <w:t xml:space="preserve"> lectura a la opini</w:t>
      </w:r>
      <w:r>
        <w:rPr>
          <w:rFonts w:ascii="Myriad Pro" w:hAnsi="Myriad Pro" w:cs="Tahoma"/>
          <w:bCs/>
        </w:rPr>
        <w:t xml:space="preserve">ón </w:t>
      </w:r>
      <w:r w:rsidR="003D27F2">
        <w:rPr>
          <w:rFonts w:ascii="Myriad Pro" w:hAnsi="Myriad Pro" w:cs="Tahoma"/>
          <w:bCs/>
        </w:rPr>
        <w:t>y e</w:t>
      </w:r>
      <w:r w:rsidRPr="00637745">
        <w:rPr>
          <w:rFonts w:ascii="Myriad Pro" w:hAnsi="Myriad Pro" w:cs="Tahoma"/>
          <w:bCs/>
        </w:rPr>
        <w:t xml:space="preserve">l presidente diputado Ricardo Villarreal García </w:t>
      </w:r>
      <w:r w:rsidR="003D27F2">
        <w:rPr>
          <w:rFonts w:ascii="Myriad Pro" w:hAnsi="Myriad Pro" w:cs="Tahoma"/>
          <w:bCs/>
        </w:rPr>
        <w:t xml:space="preserve">la </w:t>
      </w:r>
      <w:r w:rsidRPr="00637745">
        <w:rPr>
          <w:rFonts w:ascii="Myriad Pro" w:hAnsi="Myriad Pro" w:cs="Tahoma"/>
          <w:bCs/>
        </w:rPr>
        <w:t>puso a discusión, dando la palabra a</w:t>
      </w:r>
      <w:r w:rsidR="003D27F2">
        <w:rPr>
          <w:rFonts w:ascii="Myriad Pro" w:hAnsi="Myriad Pro" w:cs="Tahoma"/>
          <w:bCs/>
        </w:rPr>
        <w:t xml:space="preserve">l diputado </w:t>
      </w:r>
      <w:r w:rsidR="003D27F2" w:rsidRPr="003D27F2">
        <w:rPr>
          <w:rFonts w:ascii="Myriad Pro" w:hAnsi="Myriad Pro" w:cs="Tahoma"/>
          <w:bCs/>
        </w:rPr>
        <w:t>Eleuterio Arrieta Sánchez</w:t>
      </w:r>
      <w:r w:rsidR="003D27F2">
        <w:rPr>
          <w:rFonts w:ascii="Myriad Pro" w:hAnsi="Myriad Pro" w:cs="Tahoma"/>
          <w:bCs/>
        </w:rPr>
        <w:t xml:space="preserve"> quien solicitó que se pospusiera la votación. </w:t>
      </w:r>
      <w:r w:rsidR="00091B70">
        <w:rPr>
          <w:rFonts w:ascii="Myriad Pro" w:hAnsi="Myriad Pro" w:cs="Tahoma"/>
          <w:bCs/>
        </w:rPr>
        <w:t>Lo cual se puso a votación económica y se aprobó por unanimidad.</w:t>
      </w:r>
    </w:p>
    <w:p w:rsidR="00091B70" w:rsidRPr="00091B70" w:rsidRDefault="000076E8" w:rsidP="00855868">
      <w:pPr>
        <w:spacing w:line="276" w:lineRule="auto"/>
        <w:jc w:val="both"/>
        <w:rPr>
          <w:rFonts w:ascii="Myriad Pro" w:hAnsi="Myriad Pro"/>
          <w:bCs/>
        </w:rPr>
      </w:pPr>
      <w:r w:rsidRPr="00091B70">
        <w:rPr>
          <w:rFonts w:ascii="Myriad Pro" w:hAnsi="Myriad Pro"/>
          <w:bCs/>
        </w:rPr>
        <w:t>A continuación</w:t>
      </w:r>
      <w:r w:rsidRPr="00091B70">
        <w:rPr>
          <w:rFonts w:ascii="Myriad Pro" w:hAnsi="Myriad Pro"/>
          <w:b/>
          <w:bCs/>
        </w:rPr>
        <w:t xml:space="preserve">, </w:t>
      </w:r>
      <w:r w:rsidR="00091B70" w:rsidRPr="00091B70">
        <w:rPr>
          <w:rFonts w:ascii="Myriad Pro" w:hAnsi="Myriad Pro"/>
          <w:b/>
          <w:bCs/>
        </w:rPr>
        <w:t xml:space="preserve">la Presidencia pidió a la Secretaría que procediera con la </w:t>
      </w:r>
      <w:r w:rsidR="00091B70" w:rsidRPr="00091B70">
        <w:rPr>
          <w:rFonts w:ascii="Myriad Pro" w:hAnsi="Myriad Pro"/>
          <w:bCs/>
        </w:rPr>
        <w:t xml:space="preserve">lectura del acuerdo contenido en el dictamen que emite la Comisión de Federalismo y Desarrollo Municipal a la proposición con punto de acuerdo por el que se exhorta al gobierno de Veracruz a que informe a la ciudadanía del acatamiento a las sentencias del Poder Judicial de la Federación que le obligan a pagar las participaciones federales del ejercicio 2016, suscrita por la diputada Norma Azucena Rodríguez Zamora, del Grupo Parlamentario de la Revolución Democrática. </w:t>
      </w:r>
      <w:r w:rsidR="00091B70">
        <w:rPr>
          <w:rFonts w:ascii="Myriad Pro" w:hAnsi="Myriad Pro"/>
          <w:bCs/>
        </w:rPr>
        <w:t xml:space="preserve">Posteriormente, lo puso a discusión. Dando la palabra a los diputados: </w:t>
      </w:r>
    </w:p>
    <w:p w:rsidR="00091B70" w:rsidRPr="00091B70" w:rsidRDefault="00091B70" w:rsidP="00855868">
      <w:pPr>
        <w:spacing w:line="276" w:lineRule="auto"/>
        <w:jc w:val="both"/>
        <w:rPr>
          <w:rFonts w:ascii="Myriad Pro" w:hAnsi="Myriad Pro"/>
          <w:bCs/>
        </w:rPr>
      </w:pPr>
      <w:r w:rsidRPr="00091B70">
        <w:rPr>
          <w:rFonts w:ascii="Myriad Pro" w:hAnsi="Myriad Pro"/>
          <w:b/>
          <w:bCs/>
        </w:rPr>
        <w:t>El diputado Eleuterio Arrieta Sánchez</w:t>
      </w:r>
      <w:r w:rsidRPr="00091B70">
        <w:rPr>
          <w:rFonts w:ascii="Myriad Pro" w:hAnsi="Myriad Pro"/>
          <w:bCs/>
        </w:rPr>
        <w:t>: Pese a que son facultades de los legisladores conminar o exhortar alguna acción que afecte a los derechos de los estados miembros de la Federación, así como a los ciudadanos de los mismos, el punto de acuerdo para este caso en específico, resulta innecesario, pues ya existen resoluciones judiciales, en las cuales se encuentra de manera detallada y conforme a la ley, las obligaciones que se deben de cubrir por la falta que se haya cometido, así como a las sanciones que se harán acreedores en caso de no acatarlas.</w:t>
      </w:r>
    </w:p>
    <w:p w:rsidR="00091B70" w:rsidRPr="00091B70" w:rsidRDefault="00091B70" w:rsidP="00855868">
      <w:pPr>
        <w:spacing w:line="276" w:lineRule="auto"/>
        <w:jc w:val="both"/>
        <w:rPr>
          <w:rFonts w:ascii="Myriad Pro" w:hAnsi="Myriad Pro"/>
          <w:bCs/>
        </w:rPr>
      </w:pPr>
      <w:r w:rsidRPr="00091B70">
        <w:rPr>
          <w:rFonts w:ascii="Myriad Pro" w:hAnsi="Myriad Pro"/>
          <w:b/>
          <w:bCs/>
        </w:rPr>
        <w:t xml:space="preserve">El diputado Jesús Guzmán Avilés: </w:t>
      </w:r>
      <w:r w:rsidRPr="00091B70">
        <w:rPr>
          <w:rFonts w:ascii="Myriad Pro" w:hAnsi="Myriad Pro"/>
          <w:bCs/>
        </w:rPr>
        <w:t xml:space="preserve">Yo considero, este es un exhorto para apoyar a los municipios que son de todos los partidos políticos, y creo que están batallando demasiado, porque ya tienen dos años con deudas muchos de ellos, y todos lo que estamos aquí, a veces culpamos que los municipios se endeudan por maneras que no son las reales, y hoy muchos municipios tienen problemas de pagos, de obras que se le quedaron a medias, de obras que se están destruyendo </w:t>
      </w:r>
      <w:r w:rsidRPr="00091B70">
        <w:rPr>
          <w:rFonts w:ascii="Myriad Pro" w:hAnsi="Myriad Pro"/>
          <w:bCs/>
        </w:rPr>
        <w:lastRenderedPageBreak/>
        <w:t xml:space="preserve">porque no han liquidado las participaciones federales que son inembargables, más sin embargo, se quedaron con ellas. </w:t>
      </w:r>
    </w:p>
    <w:p w:rsidR="00091B70" w:rsidRPr="00091B70" w:rsidRDefault="00091B70" w:rsidP="00855868">
      <w:pPr>
        <w:spacing w:line="276" w:lineRule="auto"/>
        <w:jc w:val="both"/>
        <w:rPr>
          <w:rFonts w:ascii="Myriad Pro" w:hAnsi="Myriad Pro"/>
          <w:bCs/>
        </w:rPr>
      </w:pPr>
      <w:r w:rsidRPr="00091B70">
        <w:rPr>
          <w:rFonts w:ascii="Myriad Pro" w:hAnsi="Myriad Pro"/>
          <w:bCs/>
        </w:rPr>
        <w:t>Creo que lo importante de nosotros, en este exhorto es, amablemente decirle al gobernador que vaya separando las partidas, o que vayan viendo la manera en que se pongan de acuerdo con los municipios para que ellos sientan que hay posibilidades de un pago y que esto no se convierta en una guerra entre municipio y estado, lo que menos queremos son diferencias en Veracruz, y yo creo que lo importante de este punto de acuerdo es exhortar al gobernador a que, pues se acerque a los municipios, que platique con ello, porque aun cuando hay resoluciones judiciales, no ha habido acercamiento con los alcaldes para ver algunas propuestas que ellos puedan tener de pago.</w:t>
      </w:r>
    </w:p>
    <w:p w:rsidR="00091B70" w:rsidRPr="00091B70" w:rsidRDefault="00091B70" w:rsidP="00855868">
      <w:pPr>
        <w:spacing w:line="276" w:lineRule="auto"/>
        <w:jc w:val="both"/>
        <w:rPr>
          <w:rFonts w:ascii="Myriad Pro" w:hAnsi="Myriad Pro"/>
          <w:bCs/>
        </w:rPr>
      </w:pPr>
      <w:r w:rsidRPr="00091B70">
        <w:rPr>
          <w:rFonts w:ascii="Myriad Pro" w:hAnsi="Myriad Pro"/>
          <w:b/>
          <w:bCs/>
        </w:rPr>
        <w:t xml:space="preserve">La diputada Soraya Pérez Munguía: </w:t>
      </w:r>
      <w:r w:rsidRPr="00091B70">
        <w:rPr>
          <w:rFonts w:ascii="Myriad Pro" w:hAnsi="Myriad Pro"/>
          <w:bCs/>
        </w:rPr>
        <w:t xml:space="preserve">Sobre el punto de acuerdo, la única sugerencia muy respetuosa que quería hacerle al dictamen, es eliminar el punto segundo por las mismas consideraciones del compañero diputado, dado que ya hay una sentencia, de que se tiene que acatar lo del grupo de trabajo de la comisión quizá sería, pues ya estaría por demás, pero sí mantener el punto primero de exhorto respetuoso al gobierno del estado. Sería </w:t>
      </w:r>
      <w:r w:rsidR="009945B2" w:rsidRPr="00091B70">
        <w:rPr>
          <w:rFonts w:ascii="Myriad Pro" w:hAnsi="Myriad Pro"/>
          <w:bCs/>
        </w:rPr>
        <w:t>cuánto</w:t>
      </w:r>
      <w:bookmarkStart w:id="0" w:name="_GoBack"/>
      <w:bookmarkEnd w:id="0"/>
      <w:r w:rsidRPr="00091B70">
        <w:rPr>
          <w:rFonts w:ascii="Myriad Pro" w:hAnsi="Myriad Pro"/>
          <w:bCs/>
        </w:rPr>
        <w:t>.</w:t>
      </w:r>
    </w:p>
    <w:p w:rsidR="00091B70" w:rsidRPr="00091B70" w:rsidRDefault="00091B70" w:rsidP="00855868">
      <w:pPr>
        <w:spacing w:line="276" w:lineRule="auto"/>
        <w:jc w:val="both"/>
        <w:rPr>
          <w:rFonts w:ascii="Myriad Pro" w:hAnsi="Myriad Pro"/>
          <w:bCs/>
        </w:rPr>
      </w:pPr>
      <w:r w:rsidRPr="00091B70">
        <w:rPr>
          <w:rFonts w:ascii="Myriad Pro" w:hAnsi="Myriad Pro"/>
          <w:b/>
          <w:bCs/>
        </w:rPr>
        <w:t xml:space="preserve">El diputado Irineo Molina Espinoza: </w:t>
      </w:r>
      <w:r w:rsidRPr="00091B70">
        <w:rPr>
          <w:rFonts w:ascii="Myriad Pro" w:hAnsi="Myriad Pro"/>
          <w:bCs/>
        </w:rPr>
        <w:t>Muchas gracias, presidente.  Bueno primero dejar claro que como Grupo Parlamentario de Morena estamos a favor de que en Veracruz se restablezca la paz, de que nuevamente tenga desarrollo este estado tan hermoso, y que tendemos perfectamente lo pasado por el gobierno que dejó en bancarrota a este estado, y también a muchos municipios.</w:t>
      </w:r>
    </w:p>
    <w:p w:rsidR="00091B70" w:rsidRPr="00E216CF" w:rsidRDefault="00091B70" w:rsidP="00855868">
      <w:pPr>
        <w:spacing w:line="276" w:lineRule="auto"/>
        <w:jc w:val="both"/>
        <w:rPr>
          <w:rFonts w:ascii="Myriad Pro" w:hAnsi="Myriad Pro"/>
          <w:bCs/>
        </w:rPr>
      </w:pPr>
      <w:r w:rsidRPr="00091B70">
        <w:rPr>
          <w:rFonts w:ascii="Myriad Pro" w:hAnsi="Myriad Pro"/>
          <w:bCs/>
        </w:rPr>
        <w:t>En lo que no queremos caer es en esa actitud de la Cámara de Diputados de estar creando comisiones para cada, o grupos de trabajo para cada caso que se presente. Estaríamos a favor con una modificación en el texto, y que sea solamente un acuerdo único.</w:t>
      </w:r>
      <w:r>
        <w:rPr>
          <w:rFonts w:ascii="Myriad Pro" w:hAnsi="Myriad Pro"/>
          <w:bCs/>
        </w:rPr>
        <w:t xml:space="preserve"> </w:t>
      </w:r>
      <w:r w:rsidRPr="00E216CF">
        <w:rPr>
          <w:rFonts w:ascii="Myriad Pro" w:hAnsi="Myriad Pro"/>
          <w:bCs/>
        </w:rPr>
        <w:t>Y quiero darle lectura para ver si les parece, quedaría de la siguiente manera:</w:t>
      </w:r>
    </w:p>
    <w:p w:rsidR="00091B70" w:rsidRPr="00E216CF" w:rsidRDefault="00091B70" w:rsidP="00855868">
      <w:pPr>
        <w:spacing w:line="276" w:lineRule="auto"/>
        <w:ind w:left="708"/>
        <w:jc w:val="both"/>
        <w:rPr>
          <w:rFonts w:ascii="Myriad Pro" w:hAnsi="Myriad Pro"/>
          <w:bCs/>
        </w:rPr>
      </w:pPr>
      <w:r w:rsidRPr="00091B70">
        <w:rPr>
          <w:rFonts w:ascii="Myriad Pro" w:hAnsi="Myriad Pro"/>
          <w:b/>
          <w:bCs/>
        </w:rPr>
        <w:t xml:space="preserve">Único. </w:t>
      </w:r>
      <w:r w:rsidRPr="00E216CF">
        <w:rPr>
          <w:rFonts w:ascii="Myriad Pro" w:hAnsi="Myriad Pro"/>
          <w:bCs/>
        </w:rPr>
        <w:t xml:space="preserve">La Cámara de Diputados del Congreso de la Unión exhorta al gobierno del estado de Veracruz a </w:t>
      </w:r>
      <w:proofErr w:type="gramStart"/>
      <w:r w:rsidRPr="00E216CF">
        <w:rPr>
          <w:rFonts w:ascii="Myriad Pro" w:hAnsi="Myriad Pro"/>
          <w:bCs/>
        </w:rPr>
        <w:t>que</w:t>
      </w:r>
      <w:proofErr w:type="gramEnd"/>
      <w:r w:rsidRPr="00E216CF">
        <w:rPr>
          <w:rFonts w:ascii="Myriad Pro" w:hAnsi="Myriad Pro"/>
          <w:bCs/>
        </w:rPr>
        <w:t xml:space="preserve"> bajo el principio de máximo publicidad y transparencia, haga pública la información de cumplimiento a las sentencias emitidas por la Suprema Corte de Justicia de la Nación, sobre el pago de las participaciones federales del ejercicio 2016, pendientes a cubrir a diversos municipios de esa entidad.</w:t>
      </w:r>
    </w:p>
    <w:p w:rsidR="00091B70" w:rsidRPr="00091B70" w:rsidRDefault="00091B70" w:rsidP="00855868">
      <w:pPr>
        <w:spacing w:line="276" w:lineRule="auto"/>
        <w:jc w:val="both"/>
        <w:rPr>
          <w:rFonts w:ascii="Myriad Pro" w:hAnsi="Myriad Pro"/>
          <w:b/>
          <w:bCs/>
        </w:rPr>
      </w:pPr>
    </w:p>
    <w:p w:rsidR="00091B70" w:rsidRPr="00E216CF" w:rsidRDefault="00091B70" w:rsidP="00855868">
      <w:pPr>
        <w:spacing w:line="276" w:lineRule="auto"/>
        <w:jc w:val="both"/>
        <w:rPr>
          <w:rFonts w:ascii="Myriad Pro" w:hAnsi="Myriad Pro"/>
          <w:bCs/>
        </w:rPr>
      </w:pPr>
      <w:r w:rsidRPr="00E216CF">
        <w:rPr>
          <w:rFonts w:ascii="Myriad Pro" w:hAnsi="Myriad Pro"/>
          <w:bCs/>
        </w:rPr>
        <w:t>Si fuera en ese sentido, acompañaríamos, vuelvo a repetir, con la responsabilidad de que tenemos que actuar de la misma manera con todos los estados, pero luego hacer un tema especial Veracruz, pues sí…</w:t>
      </w:r>
    </w:p>
    <w:p w:rsidR="00091B70" w:rsidRPr="00E216CF" w:rsidRDefault="00091B70" w:rsidP="00855868">
      <w:pPr>
        <w:spacing w:line="276" w:lineRule="auto"/>
        <w:jc w:val="both"/>
        <w:rPr>
          <w:rFonts w:ascii="Myriad Pro" w:hAnsi="Myriad Pro"/>
          <w:bCs/>
        </w:rPr>
      </w:pPr>
      <w:r w:rsidRPr="00091B70">
        <w:rPr>
          <w:rFonts w:ascii="Myriad Pro" w:hAnsi="Myriad Pro"/>
          <w:b/>
          <w:bCs/>
        </w:rPr>
        <w:t xml:space="preserve">La diputada Soraya Pérez Munguía: </w:t>
      </w:r>
      <w:r w:rsidRPr="00E216CF">
        <w:rPr>
          <w:rFonts w:ascii="Myriad Pro" w:hAnsi="Myriad Pro"/>
          <w:bCs/>
        </w:rPr>
        <w:t>… lo único que le agregan, diputado, es el seguimiento al principio de máxima publicidad, lo cual también abonaría. O sea, en primera pediría que votáramos, pues realmente votemos la opinión con este nuevo texto propuesto, si está de acuerdo el secretario.</w:t>
      </w:r>
    </w:p>
    <w:p w:rsidR="000076E8" w:rsidRDefault="00E216CF" w:rsidP="00855868">
      <w:pPr>
        <w:spacing w:line="276" w:lineRule="auto"/>
        <w:jc w:val="both"/>
        <w:rPr>
          <w:rFonts w:ascii="Myriad Pro" w:hAnsi="Myriad Pro"/>
          <w:bCs/>
        </w:rPr>
      </w:pPr>
      <w:r>
        <w:rPr>
          <w:rFonts w:ascii="Myriad Pro" w:hAnsi="Myriad Pro"/>
          <w:bCs/>
        </w:rPr>
        <w:lastRenderedPageBreak/>
        <w:t xml:space="preserve">El Diputado Presidente sometió a votación el dictamen con los cambios propuestos aprobándose éste por unanimidad. </w:t>
      </w:r>
    </w:p>
    <w:p w:rsidR="00855868" w:rsidRPr="002514F0" w:rsidRDefault="00855868" w:rsidP="00855868">
      <w:pPr>
        <w:spacing w:line="276" w:lineRule="auto"/>
        <w:jc w:val="both"/>
        <w:rPr>
          <w:rFonts w:ascii="Myriad Pro" w:hAnsi="Myriad Pro"/>
          <w:bCs/>
        </w:rPr>
      </w:pPr>
      <w:r>
        <w:rPr>
          <w:rFonts w:ascii="Myriad Pro" w:hAnsi="Myriad Pro"/>
          <w:bCs/>
        </w:rPr>
        <w:t xml:space="preserve">Por último, se entregó el informe semestral de la Comisión de Federalismo y Desarrollo Municipal a los diputados y, no habiendo más asuntos a tratar, se levantó la reunión siendo las </w:t>
      </w:r>
      <w:r w:rsidRPr="00855868">
        <w:rPr>
          <w:rFonts w:ascii="Myriad Pro" w:hAnsi="Myriad Pro"/>
          <w:bCs/>
        </w:rPr>
        <w:t>10 horas con 55 minutos</w:t>
      </w:r>
      <w:r>
        <w:rPr>
          <w:rFonts w:ascii="Myriad Pro" w:hAnsi="Myriad Pro"/>
          <w:bCs/>
        </w:rPr>
        <w:t>.</w:t>
      </w:r>
    </w:p>
    <w:p w:rsidR="00C17C8C" w:rsidRPr="00511C8B" w:rsidRDefault="00C17C8C" w:rsidP="00855868">
      <w:pPr>
        <w:spacing w:line="276" w:lineRule="auto"/>
        <w:jc w:val="both"/>
        <w:rPr>
          <w:rFonts w:ascii="Myriad Pro" w:hAnsi="Myriad Pro" w:cs="Tahoma"/>
        </w:rPr>
      </w:pPr>
      <w:r w:rsidRPr="00511C8B">
        <w:rPr>
          <w:rFonts w:ascii="Myriad Pro" w:hAnsi="Myriad Pro" w:cs="Tahoma"/>
        </w:rPr>
        <w:t xml:space="preserve">En anexo, se incluye copia de la lista de asistentes a la reunión. </w:t>
      </w:r>
    </w:p>
    <w:p w:rsidR="002675F1" w:rsidRPr="00511C8B" w:rsidRDefault="002675F1" w:rsidP="002675F1">
      <w:pPr>
        <w:rPr>
          <w:rFonts w:ascii="Myriad Pro" w:hAnsi="Myriad Pro" w:cs="Tahoma"/>
        </w:rPr>
      </w:pPr>
    </w:p>
    <w:sectPr w:rsidR="002675F1" w:rsidRPr="00511C8B" w:rsidSect="0018266B">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8C" w:rsidRDefault="00BC788C" w:rsidP="0018266B">
      <w:pPr>
        <w:spacing w:after="0" w:line="240" w:lineRule="auto"/>
      </w:pPr>
      <w:r>
        <w:separator/>
      </w:r>
    </w:p>
  </w:endnote>
  <w:endnote w:type="continuationSeparator" w:id="0">
    <w:p w:rsidR="00BC788C" w:rsidRDefault="00BC788C" w:rsidP="0018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8C" w:rsidRDefault="00BC788C" w:rsidP="0018266B">
      <w:pPr>
        <w:spacing w:after="0" w:line="240" w:lineRule="auto"/>
      </w:pPr>
      <w:r>
        <w:separator/>
      </w:r>
    </w:p>
  </w:footnote>
  <w:footnote w:type="continuationSeparator" w:id="0">
    <w:p w:rsidR="00BC788C" w:rsidRDefault="00BC788C" w:rsidP="0018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FE" w:rsidRDefault="000231FE" w:rsidP="000231FE">
    <w:pPr>
      <w:pStyle w:val="Encabezado"/>
      <w:ind w:left="2552"/>
      <w:jc w:val="right"/>
    </w:pPr>
    <w:r>
      <w:rPr>
        <w:b/>
      </w:rPr>
      <w:t>Comisión de Federalismo y Desarrollo Municipal</w:t>
    </w:r>
  </w:p>
  <w:p w:rsidR="000231FE" w:rsidRDefault="00637745" w:rsidP="000231FE">
    <w:pPr>
      <w:pStyle w:val="Encabezado"/>
      <w:ind w:left="2552"/>
      <w:jc w:val="right"/>
      <w:rPr>
        <w:i/>
      </w:rPr>
    </w:pPr>
    <w:r>
      <w:rPr>
        <w:i/>
      </w:rPr>
      <w:t>Tercera</w:t>
    </w:r>
    <w:r w:rsidR="000231FE">
      <w:rPr>
        <w:i/>
      </w:rPr>
      <w:t xml:space="preserve"> reunión ordinaria</w:t>
    </w:r>
  </w:p>
  <w:p w:rsidR="000231FE" w:rsidRDefault="000231FE" w:rsidP="000231FE">
    <w:pPr>
      <w:pStyle w:val="Encabezado"/>
      <w:ind w:left="2552"/>
      <w:jc w:val="right"/>
    </w:pPr>
    <w:r>
      <w:t xml:space="preserve">Martes </w:t>
    </w:r>
    <w:r w:rsidR="00637745">
      <w:t>7</w:t>
    </w:r>
    <w:r>
      <w:t xml:space="preserve"> de </w:t>
    </w:r>
    <w:r w:rsidR="00637745">
      <w:t>febrero</w:t>
    </w:r>
    <w:r>
      <w:t xml:space="preserve"> 201</w:t>
    </w:r>
    <w:r w:rsidR="00637745">
      <w:t>9</w:t>
    </w:r>
  </w:p>
  <w:p w:rsidR="002A6336" w:rsidRDefault="002A6336" w:rsidP="0018266B">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63B"/>
    <w:multiLevelType w:val="hybridMultilevel"/>
    <w:tmpl w:val="26CE15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8C"/>
    <w:rsid w:val="000076E8"/>
    <w:rsid w:val="00010ECF"/>
    <w:rsid w:val="000231FE"/>
    <w:rsid w:val="00091B70"/>
    <w:rsid w:val="0018266B"/>
    <w:rsid w:val="0021709A"/>
    <w:rsid w:val="00225A68"/>
    <w:rsid w:val="002514F0"/>
    <w:rsid w:val="00263252"/>
    <w:rsid w:val="002675F1"/>
    <w:rsid w:val="00267AF3"/>
    <w:rsid w:val="002A6336"/>
    <w:rsid w:val="003A21EA"/>
    <w:rsid w:val="003D27F2"/>
    <w:rsid w:val="003E2579"/>
    <w:rsid w:val="00511C8B"/>
    <w:rsid w:val="005C13B9"/>
    <w:rsid w:val="00602BCC"/>
    <w:rsid w:val="00637745"/>
    <w:rsid w:val="00711214"/>
    <w:rsid w:val="00726466"/>
    <w:rsid w:val="007E7D78"/>
    <w:rsid w:val="007F6BF7"/>
    <w:rsid w:val="00802018"/>
    <w:rsid w:val="00855868"/>
    <w:rsid w:val="008A36F2"/>
    <w:rsid w:val="008A4F68"/>
    <w:rsid w:val="008D53A0"/>
    <w:rsid w:val="009945B2"/>
    <w:rsid w:val="00A16B04"/>
    <w:rsid w:val="00BC788C"/>
    <w:rsid w:val="00BF5DE0"/>
    <w:rsid w:val="00C17C8C"/>
    <w:rsid w:val="00D03F1B"/>
    <w:rsid w:val="00D17F9A"/>
    <w:rsid w:val="00D31DE1"/>
    <w:rsid w:val="00D71E83"/>
    <w:rsid w:val="00D94331"/>
    <w:rsid w:val="00E216CF"/>
    <w:rsid w:val="00EF7A31"/>
    <w:rsid w:val="00F66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16A5-913D-4D55-8FA6-AABD895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8266B"/>
    <w:pPr>
      <w:tabs>
        <w:tab w:val="center" w:pos="4419"/>
        <w:tab w:val="right" w:pos="8838"/>
      </w:tabs>
      <w:spacing w:after="0" w:line="240" w:lineRule="auto"/>
    </w:pPr>
  </w:style>
  <w:style w:type="character" w:customStyle="1" w:styleId="EncabezadoCar">
    <w:name w:val="Encabezado Car"/>
    <w:basedOn w:val="Fuentedeprrafopredeter"/>
    <w:link w:val="Encabezado"/>
    <w:rsid w:val="0018266B"/>
  </w:style>
  <w:style w:type="paragraph" w:styleId="Piedepgina">
    <w:name w:val="footer"/>
    <w:basedOn w:val="Normal"/>
    <w:link w:val="PiedepginaCar"/>
    <w:uiPriority w:val="99"/>
    <w:unhideWhenUsed/>
    <w:rsid w:val="00182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66B"/>
  </w:style>
  <w:style w:type="paragraph" w:styleId="Prrafodelista">
    <w:name w:val="List Paragraph"/>
    <w:basedOn w:val="Normal"/>
    <w:uiPriority w:val="34"/>
    <w:qFormat/>
    <w:rsid w:val="008A36F2"/>
    <w:pPr>
      <w:ind w:left="720"/>
      <w:contextualSpacing/>
    </w:pPr>
  </w:style>
  <w:style w:type="paragraph" w:styleId="Textodeglobo">
    <w:name w:val="Balloon Text"/>
    <w:basedOn w:val="Normal"/>
    <w:link w:val="TextodegloboCar"/>
    <w:uiPriority w:val="99"/>
    <w:semiHidden/>
    <w:unhideWhenUsed/>
    <w:rsid w:val="009945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2</dc:creator>
  <cp:keywords/>
  <dc:description/>
  <cp:lastModifiedBy>Usuario</cp:lastModifiedBy>
  <cp:revision>4</cp:revision>
  <cp:lastPrinted>2019-04-23T18:10:00Z</cp:lastPrinted>
  <dcterms:created xsi:type="dcterms:W3CDTF">2019-04-23T17:49:00Z</dcterms:created>
  <dcterms:modified xsi:type="dcterms:W3CDTF">2019-04-23T18:25:00Z</dcterms:modified>
</cp:coreProperties>
</file>